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3FCA" w:rsidRDefault="004A0BEB">
      <w:r w:rsidRPr="004A0BEB">
        <w:rPr>
          <w:noProof/>
          <w:lang w:eastAsia="ru-RU"/>
        </w:rPr>
        <w:drawing>
          <wp:inline distT="0" distB="0" distL="0" distR="0">
            <wp:extent cx="6838950" cy="100584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9451" cy="100591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0BEB" w:rsidRDefault="004A0BEB" w:rsidP="004A0BE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Arial Unicode MS" w:hAnsi="Times New Roman" w:cs="Arial Unicode MS"/>
          <w:color w:val="000000"/>
          <w:sz w:val="24"/>
          <w:szCs w:val="24"/>
          <w:lang w:eastAsia="ru-RU"/>
        </w:rPr>
        <w:sectPr w:rsidR="004A0BEB" w:rsidSect="004A0BEB"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4A0BEB" w:rsidRPr="004A0BEB" w:rsidRDefault="004A0BEB" w:rsidP="004A0BE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Arial Unicode MS" w:hAnsi="Times New Roman" w:cs="Arial Unicode MS"/>
          <w:color w:val="000000"/>
          <w:sz w:val="24"/>
          <w:szCs w:val="24"/>
          <w:lang w:eastAsia="ru-RU"/>
        </w:rPr>
      </w:pPr>
      <w:r w:rsidRPr="004A0BEB">
        <w:rPr>
          <w:rFonts w:ascii="Times New Roman" w:eastAsia="Arial Unicode MS" w:hAnsi="Times New Roman" w:cs="Arial Unicode MS"/>
          <w:color w:val="000000"/>
          <w:sz w:val="24"/>
          <w:szCs w:val="24"/>
          <w:lang w:eastAsia="ru-RU"/>
        </w:rPr>
        <w:lastRenderedPageBreak/>
        <w:t>3.4. Родителям (законным представителям) воспитанников должна быть обеспечена возможность ознакомления c ходом, содержанием и результатами образовательного процесса воспитанника.</w:t>
      </w:r>
    </w:p>
    <w:p w:rsidR="004A0BEB" w:rsidRPr="004A0BEB" w:rsidRDefault="004A0BEB" w:rsidP="004A0BE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Arial Unicode MS" w:hAnsi="Times New Roman" w:cs="Arial Unicode MS"/>
          <w:color w:val="000000"/>
          <w:sz w:val="24"/>
          <w:szCs w:val="24"/>
          <w:lang w:eastAsia="ru-RU"/>
        </w:rPr>
      </w:pPr>
      <w:r w:rsidRPr="004A0BEB">
        <w:rPr>
          <w:rFonts w:ascii="Times New Roman" w:eastAsia="Arial Unicode MS" w:hAnsi="Times New Roman" w:cs="Arial Unicode MS"/>
          <w:color w:val="000000"/>
          <w:sz w:val="24"/>
          <w:szCs w:val="24"/>
          <w:lang w:eastAsia="ru-RU"/>
        </w:rPr>
        <w:t xml:space="preserve">3.5. Учреждение осуществляет индивидуальный учет результатов освоения воспитанниками ООП, a также хранение в </w:t>
      </w:r>
      <w:proofErr w:type="gramStart"/>
      <w:r w:rsidRPr="004A0BEB">
        <w:rPr>
          <w:rFonts w:ascii="Times New Roman" w:eastAsia="Arial Unicode MS" w:hAnsi="Times New Roman" w:cs="Arial Unicode MS"/>
          <w:color w:val="000000"/>
          <w:sz w:val="24"/>
          <w:szCs w:val="24"/>
          <w:lang w:eastAsia="ru-RU"/>
        </w:rPr>
        <w:t>архивах</w:t>
      </w:r>
      <w:proofErr w:type="gramEnd"/>
      <w:r w:rsidRPr="004A0BEB">
        <w:rPr>
          <w:rFonts w:ascii="Times New Roman" w:eastAsia="Arial Unicode MS" w:hAnsi="Times New Roman" w:cs="Arial Unicode MS"/>
          <w:color w:val="000000"/>
          <w:sz w:val="24"/>
          <w:szCs w:val="24"/>
          <w:lang w:eastAsia="ru-RU"/>
        </w:rPr>
        <w:t xml:space="preserve"> данных об их результатах на бумажных и электронных носителях.</w:t>
      </w:r>
    </w:p>
    <w:p w:rsidR="004A0BEB" w:rsidRPr="004A0BEB" w:rsidRDefault="004A0BEB" w:rsidP="004A0BE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Arial Unicode MS" w:hAnsi="Times New Roman" w:cs="Arial Unicode MS"/>
          <w:color w:val="000000"/>
          <w:sz w:val="24"/>
          <w:szCs w:val="24"/>
          <w:lang w:eastAsia="ru-RU"/>
        </w:rPr>
      </w:pPr>
      <w:r w:rsidRPr="004A0BEB">
        <w:rPr>
          <w:rFonts w:ascii="Times New Roman" w:eastAsia="Arial Unicode MS" w:hAnsi="Times New Roman" w:cs="Arial Unicode MS"/>
          <w:color w:val="000000"/>
          <w:sz w:val="24"/>
          <w:szCs w:val="24"/>
          <w:lang w:eastAsia="ru-RU"/>
        </w:rPr>
        <w:t>3.6. Воспитанники по завершению учебного года переводятся в следующую возрастную  группу.</w:t>
      </w:r>
    </w:p>
    <w:p w:rsidR="004A0BEB" w:rsidRPr="004A0BEB" w:rsidRDefault="004A0BEB" w:rsidP="004A0BE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Arial Unicode MS" w:hAnsi="Times New Roman" w:cs="Arial Unicode MS"/>
          <w:color w:val="000000"/>
          <w:sz w:val="24"/>
          <w:szCs w:val="24"/>
          <w:lang w:eastAsia="ru-RU"/>
        </w:rPr>
      </w:pPr>
      <w:r w:rsidRPr="004A0BEB">
        <w:rPr>
          <w:rFonts w:ascii="Times New Roman" w:eastAsia="Arial Unicode MS" w:hAnsi="Times New Roman" w:cs="Arial Unicode MS"/>
          <w:color w:val="000000"/>
          <w:sz w:val="24"/>
          <w:szCs w:val="24"/>
          <w:lang w:eastAsia="ru-RU"/>
        </w:rPr>
        <w:t>3.7. Освоение основной общеобразовательной программ</w:t>
      </w:r>
      <w:proofErr w:type="gramStart"/>
      <w:r w:rsidRPr="004A0BEB">
        <w:rPr>
          <w:rFonts w:ascii="Times New Roman" w:eastAsia="Arial Unicode MS" w:hAnsi="Times New Roman" w:cs="Arial Unicode MS"/>
          <w:color w:val="000000"/>
          <w:sz w:val="24"/>
          <w:szCs w:val="24"/>
          <w:lang w:eastAsia="ru-RU"/>
        </w:rPr>
        <w:t>ы-</w:t>
      </w:r>
      <w:proofErr w:type="gramEnd"/>
      <w:r w:rsidRPr="004A0BEB">
        <w:rPr>
          <w:rFonts w:ascii="Times New Roman" w:eastAsia="Arial Unicode MS" w:hAnsi="Times New Roman" w:cs="Arial Unicode MS"/>
          <w:color w:val="000000"/>
          <w:sz w:val="24"/>
          <w:szCs w:val="24"/>
          <w:lang w:eastAsia="ru-RU"/>
        </w:rPr>
        <w:t xml:space="preserve"> образовательной программы дошкольного образования не сопровождается проведением промежуточной аттестацией и итоговой аттестацией воспитанников.</w:t>
      </w:r>
    </w:p>
    <w:p w:rsidR="004A0BEB" w:rsidRPr="004A0BEB" w:rsidRDefault="004A0BEB" w:rsidP="004A0BE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Arial Unicode MS" w:hAnsi="Times New Roman" w:cs="Arial Unicode MS"/>
          <w:color w:val="000000"/>
          <w:sz w:val="24"/>
          <w:szCs w:val="24"/>
          <w:lang w:eastAsia="ru-RU"/>
        </w:rPr>
      </w:pPr>
    </w:p>
    <w:p w:rsidR="004A0BEB" w:rsidRPr="004A0BEB" w:rsidRDefault="004A0BEB" w:rsidP="004A0BEB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Arial Unicode MS" w:hAnsi="Times New Roman" w:cs="Arial Unicode MS"/>
          <w:b/>
          <w:color w:val="000000"/>
          <w:sz w:val="24"/>
          <w:szCs w:val="24"/>
          <w:lang w:eastAsia="ru-RU"/>
        </w:rPr>
      </w:pPr>
      <w:r w:rsidRPr="004A0BEB">
        <w:rPr>
          <w:rFonts w:ascii="Times New Roman" w:eastAsia="Arial Unicode MS" w:hAnsi="Times New Roman" w:cs="Arial Unicode MS"/>
          <w:b/>
          <w:color w:val="000000"/>
          <w:sz w:val="24"/>
          <w:szCs w:val="24"/>
          <w:lang w:eastAsia="ru-RU"/>
        </w:rPr>
        <w:t>IV. Организация получения дошкольного образования в очной форме обучения.</w:t>
      </w:r>
    </w:p>
    <w:p w:rsidR="004A0BEB" w:rsidRPr="004A0BEB" w:rsidRDefault="004A0BEB" w:rsidP="004A0BEB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4A0BEB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4.1. Получение дошкольного образования в очной форме обучения предполагает посещение воспитанников занятий по образовательным областям, организуемых в Учреждении в соответствие c Учебным планом и ООП Учреждения.</w:t>
      </w:r>
    </w:p>
    <w:p w:rsidR="004A0BEB" w:rsidRPr="004A0BEB" w:rsidRDefault="004A0BEB" w:rsidP="004A0BEB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4A0BEB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4.2. Воспитанникам, осваивающим ООП в очной форме обучения, предоставляются на время обучения бесплатно: учебные пособия, детская литература, игрушки, имеющиеся в Учреждении.</w:t>
      </w:r>
    </w:p>
    <w:p w:rsidR="004A0BEB" w:rsidRPr="004A0BEB" w:rsidRDefault="004A0BEB" w:rsidP="004A0BEB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4A0BEB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4.3. Основной формой организации образовательного процесса в очной форме являются заняти</w:t>
      </w:r>
      <w:proofErr w:type="gramStart"/>
      <w:r w:rsidRPr="004A0BEB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е-</w:t>
      </w:r>
      <w:proofErr w:type="gramEnd"/>
      <w:r w:rsidRPr="004A0BEB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 образовательная деятельность.</w:t>
      </w:r>
    </w:p>
    <w:p w:rsidR="004A0BEB" w:rsidRPr="004A0BEB" w:rsidRDefault="004A0BEB" w:rsidP="004A0BEB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4A0BEB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4.4. Организация образовательного процесс в очной форме обучения регламентируется ООП дошкольного образования и расписание образовательной деятельности.</w:t>
      </w:r>
    </w:p>
    <w:p w:rsidR="004A0BEB" w:rsidRPr="004A0BEB" w:rsidRDefault="004A0BEB" w:rsidP="004A0BEB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4A0BEB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4.5.При реализации ООП может проводиться оценка индивидуального развития детей в рамках педагогической диагностики. Результаты педагогической диагностики используются для индивидуализации  образования и оптимизаций работы c группой детей. </w:t>
      </w:r>
    </w:p>
    <w:p w:rsidR="004A0BEB" w:rsidRPr="004A0BEB" w:rsidRDefault="004A0BEB" w:rsidP="004A0BEB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4A0BEB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4.6. При необходимости используется психологическая диагностика развития детей, которую проводит педагог-психолог. Участие ребенка в психологической диагностике (также как и в педагогической) допускается только c согласия его родителей (законных представителей).</w:t>
      </w:r>
    </w:p>
    <w:p w:rsidR="004A0BEB" w:rsidRPr="004A0BEB" w:rsidRDefault="004A0BEB" w:rsidP="004A0BEB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4A0BEB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4.7. Формы, периодичность и порядок проведения диагностики определяется Учреждением самостоятельно и закрепляется в локальном нормативном акте.</w:t>
      </w:r>
    </w:p>
    <w:p w:rsidR="004A0BEB" w:rsidRPr="004A0BEB" w:rsidRDefault="004A0BEB" w:rsidP="004A0BEB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4A0BEB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4.8. Дошкольное образование детей c ограниченными возможностями здоровья может быть организовано как совместно c другими детьми, так и в отдельных группах.</w:t>
      </w:r>
    </w:p>
    <w:p w:rsidR="004A0BEB" w:rsidRPr="004A0BEB" w:rsidRDefault="004A0BEB" w:rsidP="004A0BEB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4A0BEB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4.9. Воспитанники переводятся на </w:t>
      </w:r>
      <w:proofErr w:type="gramStart"/>
      <w:r w:rsidRPr="004A0BEB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обучение</w:t>
      </w:r>
      <w:proofErr w:type="gramEnd"/>
      <w:r w:rsidRPr="004A0BEB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 по адаптированным образовательным  программам  в соответствие c рекомендациями психолого-медико-педагогической комиссии только c согласия родителей (законных представителей) воспитанников.</w:t>
      </w:r>
    </w:p>
    <w:p w:rsidR="004A0BEB" w:rsidRPr="004A0BEB" w:rsidRDefault="004A0BEB" w:rsidP="004A0BEB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</w:p>
    <w:p w:rsidR="004A0BEB" w:rsidRPr="004A0BEB" w:rsidRDefault="004A0BEB" w:rsidP="004A0BEB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</w:p>
    <w:p w:rsidR="004A0BEB" w:rsidRPr="004A0BEB" w:rsidRDefault="004A0BEB" w:rsidP="004A0BEB">
      <w:pPr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</w:pPr>
      <w:r w:rsidRPr="004A0BEB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t>V. Права и обязанности участников образовательных отношений.</w:t>
      </w:r>
    </w:p>
    <w:p w:rsidR="004A0BEB" w:rsidRPr="004A0BEB" w:rsidRDefault="004A0BEB" w:rsidP="004A0BEB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4A0BEB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5.1. Учреждение создает условия для реализации гражданами гарантированного государством права на получение дошкольного образования.</w:t>
      </w:r>
    </w:p>
    <w:p w:rsidR="004A0BEB" w:rsidRPr="004A0BEB" w:rsidRDefault="004A0BEB" w:rsidP="004A0BEB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4A0BEB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Учреждение обязано:</w:t>
      </w:r>
    </w:p>
    <w:p w:rsidR="004A0BEB" w:rsidRPr="004A0BEB" w:rsidRDefault="004A0BEB" w:rsidP="004A0BEB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4A0BEB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обеспечивать реализацию в полном объеме ООП, соответствие качества подготовки воспитанников установленным требованиям федерального государственного образовательного стандарта дошкольного образования,  соответствие применяемых форм, методов обучения и воспитания возрастным психофизическим особенностям, склонностям, способностям, интересам и потребностям воспитанников независимо от формы получения образования и формы обучения;</w:t>
      </w:r>
      <w:proofErr w:type="gramEnd"/>
    </w:p>
    <w:p w:rsidR="004A0BEB" w:rsidRPr="004A0BEB" w:rsidRDefault="004A0BEB" w:rsidP="004A0BEB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4A0BEB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создавать безопасные условия обучения, воспитания и развития воспитанников, присмотра и ухода за воспитанниками, их содержания в соответствие c установленными нормами, обеспечивающими жизнь и здоровье воспитанников, работников Учреждения;</w:t>
      </w:r>
    </w:p>
    <w:p w:rsidR="004A0BEB" w:rsidRPr="004A0BEB" w:rsidRDefault="004A0BEB" w:rsidP="004A0BEB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4A0BEB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lastRenderedPageBreak/>
        <w:t>соблюдать права и свободы воспитанников, родителе</w:t>
      </w:r>
      <w:proofErr w:type="gramStart"/>
      <w:r w:rsidRPr="004A0BEB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й(</w:t>
      </w:r>
      <w:proofErr w:type="gramEnd"/>
      <w:r w:rsidRPr="004A0BEB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законных представителей) воспитанников, </w:t>
      </w:r>
      <w:proofErr w:type="spellStart"/>
      <w:r w:rsidRPr="004A0BEB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cсотрудников</w:t>
      </w:r>
      <w:proofErr w:type="spellEnd"/>
      <w:r w:rsidRPr="004A0BEB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 Учреждения;</w:t>
      </w:r>
    </w:p>
    <w:p w:rsidR="004A0BEB" w:rsidRPr="004A0BEB" w:rsidRDefault="004A0BEB" w:rsidP="004A0BEB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4A0BEB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осуществлять индивидуальный учет результатов освоения воспитанниками ООП, a также хранение в архивах информации об этих результатах на бумажных и (или) электронных носителях независимо от формы обучения.</w:t>
      </w:r>
    </w:p>
    <w:p w:rsidR="004A0BEB" w:rsidRPr="004A0BEB" w:rsidRDefault="004A0BEB" w:rsidP="004A0BEB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4A0BEB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5.2. Учреждение имеет право:</w:t>
      </w:r>
    </w:p>
    <w:p w:rsidR="004A0BEB" w:rsidRPr="004A0BEB" w:rsidRDefault="004A0BEB" w:rsidP="004A0BEB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4A0BEB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самостоятельно разрабатывать и утверждать основную общеобразовательную программ</w:t>
      </w:r>
      <w:proofErr w:type="gramStart"/>
      <w:r w:rsidRPr="004A0BEB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у-</w:t>
      </w:r>
      <w:proofErr w:type="gramEnd"/>
      <w:r w:rsidRPr="004A0BEB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 образовательную программу дошкольного образования Учреждения в соответствие c федеральным государственным образовательным стандартом дошкольного образования и c учетом соответствующей примерной образовательной  программы дошкольного образования;</w:t>
      </w:r>
    </w:p>
    <w:p w:rsidR="004A0BEB" w:rsidRPr="004A0BEB" w:rsidRDefault="004A0BEB" w:rsidP="004A0BEB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4A0BEB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на свободу выбора и использования педагогически обоснованных форм, средств, методов обучения и воспитания;</w:t>
      </w:r>
    </w:p>
    <w:p w:rsidR="004A0BEB" w:rsidRPr="004A0BEB" w:rsidRDefault="004A0BEB" w:rsidP="004A0BEB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4A0BEB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на выбор учебных пособий, материалов и иных средств обучения и воспитания в соответствие c ООП и в порядке, установленном законодательством об образовании;</w:t>
      </w:r>
    </w:p>
    <w:p w:rsidR="004A0BEB" w:rsidRPr="004A0BEB" w:rsidRDefault="004A0BEB" w:rsidP="004A0BEB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4A0BEB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на проведение педагогической диагностики (c согласия родителей) c целью оценки индивидуального развития воспитанников;</w:t>
      </w:r>
    </w:p>
    <w:p w:rsidR="004A0BEB" w:rsidRPr="004A0BEB" w:rsidRDefault="004A0BEB" w:rsidP="004A0BEB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4A0BEB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c согласия родителей (законных представителей) воспитанников на проведение психологической диагностики.</w:t>
      </w:r>
    </w:p>
    <w:p w:rsidR="004A0BEB" w:rsidRPr="004A0BEB" w:rsidRDefault="004A0BEB" w:rsidP="004A0BEB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4A0BEB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5.3. Воспитанники Учреждения имеют прав </w:t>
      </w:r>
      <w:proofErr w:type="gramStart"/>
      <w:r w:rsidRPr="004A0BEB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на</w:t>
      </w:r>
      <w:proofErr w:type="gramEnd"/>
      <w:r w:rsidRPr="004A0BEB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:</w:t>
      </w:r>
    </w:p>
    <w:p w:rsidR="004A0BEB" w:rsidRPr="004A0BEB" w:rsidRDefault="004A0BEB" w:rsidP="004A0BEB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4A0BEB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предоставление условий для обучения c учетом особенностей психофизического развития и состояния здоровья воспитанников;</w:t>
      </w:r>
    </w:p>
    <w:p w:rsidR="004A0BEB" w:rsidRPr="004A0BEB" w:rsidRDefault="004A0BEB" w:rsidP="004A0BEB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4A0BEB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получение присмотра и ухода за воспитанниками;</w:t>
      </w:r>
    </w:p>
    <w:p w:rsidR="004A0BEB" w:rsidRPr="004A0BEB" w:rsidRDefault="004A0BEB" w:rsidP="004A0BEB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4A0BEB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выбор занятий по интересам, игровую деятельность;</w:t>
      </w:r>
    </w:p>
    <w:p w:rsidR="004A0BEB" w:rsidRPr="004A0BEB" w:rsidRDefault="004A0BEB" w:rsidP="004A0BEB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4A0BEB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бесплатное пользование игрушками, играми, учебными пособиями, средствами обучения и воспитания в пределах федерального государственного образовательного стандарта дошкольного образования, информационными ресурсами, образовательной базой Учреждения;</w:t>
      </w:r>
    </w:p>
    <w:p w:rsidR="004A0BEB" w:rsidRPr="004A0BEB" w:rsidRDefault="004A0BEB" w:rsidP="004A0BEB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4A0BEB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уважение человеческого достоинства, защиту от всех форм физического и психического насилия, оскорбления личности, охрану жизни и здоровья;</w:t>
      </w:r>
    </w:p>
    <w:p w:rsidR="004A0BEB" w:rsidRPr="004A0BEB" w:rsidRDefault="004A0BEB" w:rsidP="004A0BEB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4A0BEB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свободу совести, информации, свободное выражение собственных взглядов и убеждений;</w:t>
      </w:r>
    </w:p>
    <w:p w:rsidR="004A0BEB" w:rsidRPr="004A0BEB" w:rsidRDefault="004A0BEB" w:rsidP="004A0BEB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4A0BEB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каникулы в соответствие c календарным учебным графиком;</w:t>
      </w:r>
    </w:p>
    <w:p w:rsidR="004A0BEB" w:rsidRPr="004A0BEB" w:rsidRDefault="004A0BEB" w:rsidP="004A0BEB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4A0BEB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перевод для получения образования по другой форме обучения и форме получения образования в порядке, установленном законодательством в сфере образования;</w:t>
      </w:r>
    </w:p>
    <w:p w:rsidR="004A0BEB" w:rsidRPr="004A0BEB" w:rsidRDefault="004A0BEB" w:rsidP="004A0BEB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4A0BEB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перевод в другую образовательную организацию, реализующую образовательную программу дошкольного образования, в случае прекращения деятельности Учреждения, аннулирования соответствующе лицензии в порядке, предусмотренном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образования;</w:t>
      </w:r>
    </w:p>
    <w:p w:rsidR="004A0BEB" w:rsidRPr="004A0BEB" w:rsidRDefault="004A0BEB" w:rsidP="004A0BEB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4A0BEB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пользование в установленном порядке лечебно-оздоровительной инфраструктурой, объектами культуры и объектами спорта Учреждения;</w:t>
      </w:r>
    </w:p>
    <w:p w:rsidR="004A0BEB" w:rsidRPr="004A0BEB" w:rsidRDefault="004A0BEB" w:rsidP="004A0BEB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4A0BEB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развитие своих творческих способностей и интересов, включая участие в конкурсах, выставках, смотрах, физкультурных и спортивных мероприятиях;</w:t>
      </w:r>
    </w:p>
    <w:p w:rsidR="004A0BEB" w:rsidRPr="004A0BEB" w:rsidRDefault="004A0BEB" w:rsidP="004A0BEB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4A0BEB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поощрение за успехи в образовательной, физкультурной, спортивной, творческой деятельности.</w:t>
      </w:r>
    </w:p>
    <w:p w:rsidR="004A0BEB" w:rsidRPr="004A0BEB" w:rsidRDefault="004A0BEB" w:rsidP="004A0BEB">
      <w:pPr>
        <w:spacing w:after="0" w:line="240" w:lineRule="auto"/>
        <w:ind w:left="36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4A0BEB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5.4. Воспитанники обязаны:</w:t>
      </w:r>
    </w:p>
    <w:p w:rsidR="004A0BEB" w:rsidRPr="004A0BEB" w:rsidRDefault="004A0BEB" w:rsidP="004A0BEB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4A0BEB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соблюдать режим пребывания в Учреждении;</w:t>
      </w:r>
    </w:p>
    <w:p w:rsidR="004A0BEB" w:rsidRPr="004A0BEB" w:rsidRDefault="004A0BEB" w:rsidP="004A0BEB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4A0BEB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стремиться к освоению основной общеобразовательной программо</w:t>
      </w:r>
      <w:proofErr w:type="gramStart"/>
      <w:r w:rsidRPr="004A0BEB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й-</w:t>
      </w:r>
      <w:proofErr w:type="gramEnd"/>
      <w:r w:rsidRPr="004A0BEB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 образовательной программы дошкольного образования Учреждения;</w:t>
      </w:r>
    </w:p>
    <w:p w:rsidR="004A0BEB" w:rsidRPr="004A0BEB" w:rsidRDefault="004A0BEB" w:rsidP="004A0BEB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4A0BEB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lastRenderedPageBreak/>
        <w:t>заботиться o сохранение и укрепление своего здоровья, стремиться к нравственному, духовному и физическому развитию;</w:t>
      </w:r>
    </w:p>
    <w:p w:rsidR="004A0BEB" w:rsidRPr="004A0BEB" w:rsidRDefault="004A0BEB" w:rsidP="004A0BEB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4A0BEB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уважать честь и достоинство других воспитанников и работников Учреждения; не мешать другим воспитанникам во время занятий, не обижать других воспитанников во время совместной деятельности;</w:t>
      </w:r>
    </w:p>
    <w:p w:rsidR="004A0BEB" w:rsidRPr="004A0BEB" w:rsidRDefault="004A0BEB" w:rsidP="004A0BEB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4A0BEB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бережно относиться к имуществу Учреждения;</w:t>
      </w:r>
    </w:p>
    <w:p w:rsidR="004A0BEB" w:rsidRPr="004A0BEB" w:rsidRDefault="004A0BEB" w:rsidP="004A0BEB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4A0BEB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      5.5. Родители (законные представители) воспитанников имеют право:</w:t>
      </w:r>
    </w:p>
    <w:p w:rsidR="004A0BEB" w:rsidRPr="004A0BEB" w:rsidRDefault="004A0BEB" w:rsidP="004A0BEB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4A0BEB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знакомиться c содержанием образования, используемыми методами обучения и воспитания, образовательными технологиями, a также c результатами освоения ООП своих детей независимо от формы обучения;</w:t>
      </w:r>
    </w:p>
    <w:p w:rsidR="004A0BEB" w:rsidRPr="004A0BEB" w:rsidRDefault="004A0BEB" w:rsidP="004A0BEB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4A0BEB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иные права, предусмотренные законодательством в сфере образования и локальными нормативными актами Учреждения.</w:t>
      </w:r>
    </w:p>
    <w:p w:rsidR="004A0BEB" w:rsidRPr="004A0BEB" w:rsidRDefault="004A0BEB" w:rsidP="004A0BEB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4A0BEB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     5.6. Родители (законные представители) воспитанников обязаны:</w:t>
      </w:r>
    </w:p>
    <w:p w:rsidR="004A0BEB" w:rsidRPr="004A0BEB" w:rsidRDefault="004A0BEB" w:rsidP="004A0BEB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4A0BEB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обеспечить получение детьми общего образования;</w:t>
      </w:r>
    </w:p>
    <w:p w:rsidR="004A0BEB" w:rsidRPr="004A0BEB" w:rsidRDefault="004A0BEB" w:rsidP="004A0BEB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4A0BEB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соблюдать правила внутреннего распорядка Учреждения, требования локальных нормативных актов Учреждения, которые устанавливают режим занятий воспитанников, порядок регламентации образовательных отношений между Учреждением и родителями (законными представителями) и оформление возникновения, приостановления и прекращения этих отношений независимо от формы обучения; договор об образовании между Учреждением и родителями ((законными представителями) воспитанников;</w:t>
      </w:r>
    </w:p>
    <w:p w:rsidR="004A0BEB" w:rsidRPr="004A0BEB" w:rsidRDefault="004A0BEB" w:rsidP="004A0BEB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4A0BEB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уважать честь и достоинство воспитанников и работников Учреждения, осуществляющих образовательную деятельность;</w:t>
      </w:r>
    </w:p>
    <w:p w:rsidR="004A0BEB" w:rsidRPr="004A0BEB" w:rsidRDefault="004A0BEB" w:rsidP="004A0BEB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4A0BEB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иные обязанности, предусмотренные законодательством в сфере образования и локальными нормативными актами Учреждения.</w:t>
      </w:r>
      <w:bookmarkStart w:id="0" w:name="_GoBack"/>
      <w:bookmarkEnd w:id="0"/>
    </w:p>
    <w:p w:rsidR="004A0BEB" w:rsidRPr="004A0BEB" w:rsidRDefault="004A0BEB" w:rsidP="004A0BEB">
      <w:pPr>
        <w:spacing w:after="0" w:line="240" w:lineRule="auto"/>
        <w:ind w:left="1025"/>
        <w:jc w:val="center"/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</w:pPr>
      <w:r w:rsidRPr="004A0BEB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t>VI. Заключительные положения.</w:t>
      </w:r>
    </w:p>
    <w:p w:rsidR="004A0BEB" w:rsidRPr="004A0BEB" w:rsidRDefault="004A0BEB" w:rsidP="004A0BEB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4A0BEB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        Настоящее Положение действует до принятия иных нормативных документов, которые являются основанием для признания  утратившим силу настоящего.</w:t>
      </w:r>
    </w:p>
    <w:p w:rsidR="004A0BEB" w:rsidRPr="004A0BEB" w:rsidRDefault="004A0BEB" w:rsidP="004A0BEB">
      <w:pPr>
        <w:autoSpaceDE w:val="0"/>
        <w:autoSpaceDN w:val="0"/>
        <w:adjustRightInd w:val="0"/>
        <w:spacing w:before="120" w:after="0" w:line="322" w:lineRule="exact"/>
        <w:ind w:right="29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</w:p>
    <w:p w:rsidR="004A0BEB" w:rsidRPr="004A0BEB" w:rsidRDefault="004A0BEB" w:rsidP="004A0BEB">
      <w:pPr>
        <w:autoSpaceDE w:val="0"/>
        <w:autoSpaceDN w:val="0"/>
        <w:adjustRightInd w:val="0"/>
        <w:spacing w:before="120" w:after="0" w:line="322" w:lineRule="exact"/>
        <w:ind w:right="29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</w:p>
    <w:p w:rsidR="004A0BEB" w:rsidRDefault="004A0BEB">
      <w:pPr>
        <w:sectPr w:rsidR="004A0BEB" w:rsidSect="004A0BEB">
          <w:pgSz w:w="11906" w:h="16838"/>
          <w:pgMar w:top="1134" w:right="851" w:bottom="1134" w:left="1134" w:header="709" w:footer="709" w:gutter="0"/>
          <w:cols w:space="708"/>
          <w:docGrid w:linePitch="360"/>
        </w:sectPr>
      </w:pPr>
    </w:p>
    <w:p w:rsidR="004A0BEB" w:rsidRDefault="00B3580C">
      <w:r>
        <w:rPr>
          <w:noProof/>
          <w:lang w:eastAsia="ru-RU"/>
        </w:rPr>
        <w:lastRenderedPageBreak/>
        <w:drawing>
          <wp:inline distT="0" distB="0" distL="0" distR="0">
            <wp:extent cx="6645910" cy="9399407"/>
            <wp:effectExtent l="0" t="0" r="2540" b="0"/>
            <wp:docPr id="2" name="Рисунок 2" descr="C:\Users\User\Desktop\Sca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Scan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3994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A0BEB" w:rsidSect="004A0BE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0C6CB1"/>
    <w:multiLevelType w:val="hybridMultilevel"/>
    <w:tmpl w:val="0BEE0C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C495F08"/>
    <w:multiLevelType w:val="hybridMultilevel"/>
    <w:tmpl w:val="FC98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26B93DDD"/>
    <w:multiLevelType w:val="hybridMultilevel"/>
    <w:tmpl w:val="EAAEC0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BA04203"/>
    <w:multiLevelType w:val="hybridMultilevel"/>
    <w:tmpl w:val="79320B42"/>
    <w:lvl w:ilvl="0" w:tplc="04090001">
      <w:start w:val="1"/>
      <w:numFmt w:val="bullet"/>
      <w:lvlText w:val=""/>
      <w:lvlJc w:val="left"/>
      <w:pPr>
        <w:ind w:left="102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85" w:hanging="360"/>
      </w:pPr>
      <w:rPr>
        <w:rFonts w:ascii="Wingdings" w:hAnsi="Wingdings" w:hint="default"/>
      </w:rPr>
    </w:lvl>
  </w:abstractNum>
  <w:abstractNum w:abstractNumId="4">
    <w:nsid w:val="4E6677BC"/>
    <w:multiLevelType w:val="hybridMultilevel"/>
    <w:tmpl w:val="682CE0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AF62C99"/>
    <w:multiLevelType w:val="hybridMultilevel"/>
    <w:tmpl w:val="286066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5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0BEB"/>
    <w:rsid w:val="004A0BEB"/>
    <w:rsid w:val="00A755ED"/>
    <w:rsid w:val="00B3580C"/>
    <w:rsid w:val="00E23F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755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755E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755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755E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1202</Words>
  <Characters>6856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8042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Алсу</dc:creator>
  <cp:lastModifiedBy>User</cp:lastModifiedBy>
  <cp:revision>4</cp:revision>
  <dcterms:created xsi:type="dcterms:W3CDTF">2021-05-20T05:31:00Z</dcterms:created>
  <dcterms:modified xsi:type="dcterms:W3CDTF">2021-05-24T06:37:00Z</dcterms:modified>
</cp:coreProperties>
</file>